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02" w:rsidRPr="00630E02" w:rsidRDefault="00523BAE" w:rsidP="00630E02">
      <w:pPr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630E02">
        <w:rPr>
          <w:rFonts w:asciiTheme="majorHAnsi" w:hAnsiTheme="majorHAnsi"/>
          <w:b/>
          <w:sz w:val="20"/>
          <w:szCs w:val="20"/>
        </w:rPr>
        <w:br/>
      </w:r>
      <w:r w:rsidR="00EC056B" w:rsidRPr="00630E02">
        <w:rPr>
          <w:rFonts w:asciiTheme="majorHAnsi" w:hAnsiTheme="majorHAnsi"/>
          <w:b/>
          <w:sz w:val="20"/>
          <w:szCs w:val="20"/>
        </w:rPr>
        <w:t>РАСПОРЯЖЕНИЕ</w:t>
      </w:r>
      <w:r w:rsidR="002F1667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64067" w:rsidRPr="00630E02" w:rsidRDefault="00EC056B" w:rsidP="00630E02">
      <w:pPr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>14 июля 2023 года</w:t>
      </w:r>
      <w:r w:rsidR="00523BAE" w:rsidRPr="00630E02">
        <w:rPr>
          <w:rFonts w:asciiTheme="majorHAnsi" w:hAnsiTheme="majorHAnsi"/>
          <w:b/>
          <w:sz w:val="20"/>
          <w:szCs w:val="20"/>
        </w:rPr>
        <w:t xml:space="preserve"> № </w:t>
      </w:r>
      <w:r w:rsidRPr="00630E02">
        <w:rPr>
          <w:rFonts w:asciiTheme="majorHAnsi" w:hAnsiTheme="majorHAnsi"/>
          <w:b/>
          <w:sz w:val="20"/>
          <w:szCs w:val="20"/>
        </w:rPr>
        <w:t>1198-р</w:t>
      </w:r>
    </w:p>
    <w:p w:rsidR="004D74BC" w:rsidRDefault="00523BAE" w:rsidP="00630E02">
      <w:pPr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>«</w:t>
      </w:r>
      <w:r w:rsidR="00EC056B" w:rsidRPr="00630E02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630E02">
        <w:rPr>
          <w:rFonts w:asciiTheme="majorHAnsi" w:hAnsiTheme="majorHAnsi"/>
          <w:b/>
          <w:sz w:val="20"/>
          <w:szCs w:val="20"/>
        </w:rPr>
        <w:t>О</w:t>
      </w:r>
      <w:r w:rsidR="00EC056B" w:rsidRPr="00630E02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4D74BC" w:rsidRDefault="00EC056B" w:rsidP="00630E02">
      <w:pPr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523BAE" w:rsidRPr="00630E02">
        <w:rPr>
          <w:rFonts w:asciiTheme="majorHAnsi" w:hAnsiTheme="majorHAnsi"/>
          <w:b/>
          <w:sz w:val="20"/>
          <w:szCs w:val="20"/>
        </w:rPr>
        <w:t xml:space="preserve"> </w:t>
      </w:r>
      <w:r w:rsidRPr="00630E02">
        <w:rPr>
          <w:rFonts w:asciiTheme="majorHAnsi" w:hAnsiTheme="majorHAnsi"/>
          <w:b/>
          <w:sz w:val="20"/>
          <w:szCs w:val="20"/>
        </w:rPr>
        <w:t>электросетевого</w:t>
      </w:r>
      <w:r w:rsidR="00523BAE" w:rsidRPr="00630E02">
        <w:rPr>
          <w:rFonts w:asciiTheme="majorHAnsi" w:hAnsiTheme="majorHAnsi"/>
          <w:b/>
          <w:sz w:val="20"/>
          <w:szCs w:val="20"/>
        </w:rPr>
        <w:t xml:space="preserve"> </w:t>
      </w:r>
      <w:r w:rsidRPr="00630E02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630E02" w:rsidRDefault="00EC056B" w:rsidP="00630E02">
      <w:pPr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630E02">
        <w:rPr>
          <w:rFonts w:asciiTheme="majorHAnsi" w:hAnsiTheme="majorHAnsi"/>
          <w:b/>
          <w:sz w:val="20"/>
          <w:szCs w:val="20"/>
        </w:rPr>
        <w:t xml:space="preserve">зоны «ЛЭП- 0,4кВ ТП 460 ф.19 </w:t>
      </w:r>
    </w:p>
    <w:p w:rsidR="00B64067" w:rsidRPr="00630E02" w:rsidRDefault="00EC056B" w:rsidP="004D74BC">
      <w:pPr>
        <w:ind w:firstLine="709"/>
        <w:jc w:val="center"/>
        <w:rPr>
          <w:rFonts w:asciiTheme="majorHAnsi" w:hAnsiTheme="majorHAnsi"/>
          <w:b/>
          <w:sz w:val="20"/>
          <w:szCs w:val="20"/>
        </w:rPr>
      </w:pPr>
      <w:r w:rsidRPr="00630E0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630E02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630E02">
        <w:rPr>
          <w:rFonts w:asciiTheme="majorHAnsi" w:hAnsiTheme="majorHAnsi"/>
          <w:b/>
          <w:sz w:val="20"/>
          <w:szCs w:val="20"/>
        </w:rPr>
        <w:t>» (реестровый номер - 30:12-6.2537)</w:t>
      </w:r>
      <w:r w:rsidR="00523BAE" w:rsidRPr="00630E02">
        <w:rPr>
          <w:rFonts w:asciiTheme="majorHAnsi" w:hAnsiTheme="majorHAnsi"/>
          <w:b/>
          <w:sz w:val="20"/>
          <w:szCs w:val="20"/>
        </w:rPr>
        <w:t>»</w:t>
      </w:r>
    </w:p>
    <w:p w:rsidR="00B64067" w:rsidRPr="004D74BC" w:rsidRDefault="00EC056B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03-10-02-14217/22, в соответствии со ст. 23, </w:t>
      </w:r>
      <w:proofErr w:type="spellStart"/>
      <w:r w:rsidRPr="004D74BC">
        <w:rPr>
          <w:rFonts w:ascii="Arial" w:hAnsi="Arial" w:cs="Arial"/>
          <w:sz w:val="18"/>
          <w:szCs w:val="18"/>
        </w:rPr>
        <w:t>ст.ст</w:t>
      </w:r>
      <w:proofErr w:type="spellEnd"/>
      <w:r w:rsidRPr="004D74BC">
        <w:rPr>
          <w:rFonts w:ascii="Arial" w:hAnsi="Arial" w:cs="Arial"/>
          <w:sz w:val="18"/>
          <w:szCs w:val="18"/>
        </w:rPr>
        <w:t>. 39.37- 39.43, 39.46, 39.50 Земельного кодекса Ро</w:t>
      </w:r>
      <w:r w:rsidRPr="004D74BC">
        <w:rPr>
          <w:rFonts w:ascii="Arial" w:hAnsi="Arial" w:cs="Arial"/>
          <w:sz w:val="18"/>
          <w:szCs w:val="18"/>
        </w:rPr>
        <w:t xml:space="preserve">ссийской Федерации, </w:t>
      </w:r>
      <w:proofErr w:type="spellStart"/>
      <w:r w:rsidRPr="004D74BC">
        <w:rPr>
          <w:rFonts w:ascii="Arial" w:hAnsi="Arial" w:cs="Arial"/>
          <w:sz w:val="18"/>
          <w:szCs w:val="18"/>
        </w:rPr>
        <w:t>п</w:t>
      </w:r>
      <w:proofErr w:type="gramStart"/>
      <w:r w:rsidRPr="004D74B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D74B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</w:t>
      </w:r>
      <w:r w:rsidRPr="004D74BC">
        <w:rPr>
          <w:rFonts w:ascii="Arial" w:hAnsi="Arial" w:cs="Arial"/>
          <w:sz w:val="18"/>
          <w:szCs w:val="18"/>
        </w:rPr>
        <w:t xml:space="preserve">лектросетевого хозяйства и особых условий использования земельных участков, расположенных в границах таких зон»: 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C056B" w:rsidRPr="004D74B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Россети</w:t>
      </w:r>
      <w:proofErr w:type="spellEnd"/>
      <w:r w:rsidR="00EC056B" w:rsidRPr="004D74B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C056B" w:rsidRPr="004D74BC">
        <w:rPr>
          <w:rFonts w:ascii="Arial" w:hAnsi="Arial" w:cs="Arial"/>
          <w:sz w:val="18"/>
          <w:szCs w:val="18"/>
        </w:rPr>
        <w:t xml:space="preserve"> Ростовская область,</w:t>
      </w:r>
      <w:r w:rsidR="00EC056B" w:rsidRPr="004D74BC">
        <w:rPr>
          <w:rFonts w:ascii="Arial" w:hAnsi="Arial" w:cs="Arial"/>
          <w:sz w:val="18"/>
          <w:szCs w:val="18"/>
        </w:rPr>
        <w:t xml:space="preserve"> г. Ростов-на-Дону, ул. Большая Садовая, 49) публичный сервитут в целях эксплуатации объектов электросетевого хозяйства «ТП 460</w:t>
      </w:r>
      <w:r w:rsidR="004D74BC"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 xml:space="preserve">ВРУ ж/д № 37 по ул. 4-я 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Зеленгинская</w:t>
      </w:r>
      <w:proofErr w:type="spellEnd"/>
      <w:proofErr w:type="gramStart"/>
      <w:r w:rsidR="00EC056B" w:rsidRPr="004D74BC">
        <w:rPr>
          <w:rFonts w:ascii="Arial" w:hAnsi="Arial" w:cs="Arial"/>
          <w:sz w:val="18"/>
          <w:szCs w:val="18"/>
        </w:rPr>
        <w:t xml:space="preserve"> В</w:t>
      </w:r>
      <w:proofErr w:type="gramEnd"/>
      <w:r w:rsidR="00EC056B" w:rsidRPr="004D74BC">
        <w:rPr>
          <w:rFonts w:ascii="Arial" w:hAnsi="Arial" w:cs="Arial"/>
          <w:sz w:val="18"/>
          <w:szCs w:val="18"/>
        </w:rPr>
        <w:t xml:space="preserve"> - 145 м+147м; </w:t>
      </w:r>
      <w:proofErr w:type="gramStart"/>
      <w:r w:rsidR="00EC056B" w:rsidRPr="004D74BC">
        <w:rPr>
          <w:rFonts w:ascii="Arial" w:hAnsi="Arial" w:cs="Arial"/>
          <w:sz w:val="18"/>
          <w:szCs w:val="18"/>
        </w:rPr>
        <w:t xml:space="preserve">ТП 460 - ВРУ-2 ж/д № 51 по ул. 4-я 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EC056B" w:rsidRPr="004D74BC">
        <w:rPr>
          <w:rFonts w:ascii="Arial" w:hAnsi="Arial" w:cs="Arial"/>
          <w:sz w:val="18"/>
          <w:szCs w:val="18"/>
        </w:rPr>
        <w:t xml:space="preserve"> - 230 м», расположенных в г</w:t>
      </w:r>
      <w:r w:rsidR="00EC056B" w:rsidRPr="004D74BC">
        <w:rPr>
          <w:rFonts w:ascii="Arial" w:hAnsi="Arial" w:cs="Arial"/>
          <w:sz w:val="18"/>
          <w:szCs w:val="18"/>
        </w:rPr>
        <w:t xml:space="preserve">раницах охранной зоны «ЛЭП-0,4кВ ТП 460 ф.19 </w:t>
      </w:r>
      <w:r w:rsidR="00B27593">
        <w:rPr>
          <w:rFonts w:ascii="Arial" w:hAnsi="Arial" w:cs="Arial"/>
          <w:sz w:val="18"/>
          <w:szCs w:val="18"/>
        </w:rPr>
        <w:t>П</w:t>
      </w:r>
      <w:r w:rsidR="00EC056B" w:rsidRPr="004D74BC">
        <w:rPr>
          <w:rFonts w:ascii="Arial" w:hAnsi="Arial" w:cs="Arial"/>
          <w:sz w:val="18"/>
          <w:szCs w:val="18"/>
        </w:rPr>
        <w:t>С Кировская» (реестровый номер</w:t>
      </w:r>
      <w:r w:rsidR="004D74BC"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 xml:space="preserve">30:12-6.2537) сроком на 49 </w:t>
      </w:r>
      <w:r w:rsidR="00EC056B" w:rsidRPr="004D74BC">
        <w:rPr>
          <w:rFonts w:ascii="Arial" w:hAnsi="Arial" w:cs="Arial"/>
          <w:sz w:val="18"/>
          <w:szCs w:val="18"/>
        </w:rPr>
        <w:t xml:space="preserve">лет в отношении расположенных на территории муниципального </w:t>
      </w:r>
      <w:r w:rsidR="00EC056B" w:rsidRPr="004D74BC">
        <w:rPr>
          <w:rFonts w:ascii="Arial" w:hAnsi="Arial" w:cs="Arial"/>
          <w:sz w:val="18"/>
          <w:szCs w:val="18"/>
        </w:rPr>
        <w:t xml:space="preserve">образования «Городской округ </w:t>
      </w:r>
      <w:r w:rsidR="00EC056B" w:rsidRPr="004D74BC">
        <w:rPr>
          <w:rFonts w:ascii="Arial" w:hAnsi="Arial" w:cs="Arial"/>
          <w:sz w:val="18"/>
          <w:szCs w:val="18"/>
        </w:rPr>
        <w:t>город Астрахань» земель, находящихся в государственной или</w:t>
      </w:r>
      <w:r w:rsidR="00EC056B" w:rsidRPr="004D74BC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</w:t>
      </w:r>
      <w:r w:rsidR="004D74BC"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 xml:space="preserve">приложении 1. </w:t>
      </w:r>
      <w:proofErr w:type="gramEnd"/>
    </w:p>
    <w:p w:rsidR="004D74BC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2. </w:t>
      </w:r>
      <w:r w:rsidR="00EC056B" w:rsidRPr="004D74BC">
        <w:rPr>
          <w:rFonts w:ascii="Arial" w:hAnsi="Arial" w:cs="Arial"/>
          <w:sz w:val="18"/>
          <w:szCs w:val="18"/>
        </w:rPr>
        <w:t xml:space="preserve">Утвердить </w:t>
      </w:r>
      <w:r w:rsidR="00EC056B" w:rsidRPr="004D74BC">
        <w:rPr>
          <w:rFonts w:ascii="Arial" w:hAnsi="Arial" w:cs="Arial"/>
          <w:sz w:val="18"/>
          <w:szCs w:val="18"/>
        </w:rPr>
        <w:t>1</w:t>
      </w:r>
      <w:r w:rsidR="00EC056B" w:rsidRPr="004D74BC">
        <w:rPr>
          <w:rFonts w:ascii="Arial" w:hAnsi="Arial" w:cs="Arial"/>
          <w:sz w:val="18"/>
          <w:szCs w:val="18"/>
        </w:rPr>
        <w:t xml:space="preserve"> границы публичного</w:t>
      </w:r>
      <w:r w:rsidR="004D74BC" w:rsidRPr="004D74BC">
        <w:rPr>
          <w:rFonts w:ascii="Arial" w:hAnsi="Arial" w:cs="Arial"/>
          <w:sz w:val="18"/>
          <w:szCs w:val="18"/>
        </w:rPr>
        <w:t xml:space="preserve"> с</w:t>
      </w:r>
      <w:r w:rsidR="00EC056B" w:rsidRPr="004D74BC">
        <w:rPr>
          <w:rFonts w:ascii="Arial" w:hAnsi="Arial" w:cs="Arial"/>
          <w:sz w:val="18"/>
          <w:szCs w:val="18"/>
        </w:rPr>
        <w:t>ервитута</w:t>
      </w:r>
      <w:r w:rsidR="004D74BC"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>в соответствии</w:t>
      </w:r>
      <w:r w:rsidR="00EC056B" w:rsidRPr="004D74BC">
        <w:rPr>
          <w:rFonts w:ascii="Arial" w:hAnsi="Arial" w:cs="Arial"/>
          <w:sz w:val="18"/>
          <w:szCs w:val="18"/>
        </w:rPr>
        <w:t xml:space="preserve"> с</w:t>
      </w:r>
      <w:r w:rsidR="004D74BC"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>приложенной схемой (приложен</w:t>
      </w:r>
      <w:r w:rsidR="004D74BC" w:rsidRPr="004D74BC">
        <w:rPr>
          <w:rFonts w:ascii="Arial" w:hAnsi="Arial" w:cs="Arial"/>
          <w:sz w:val="18"/>
          <w:szCs w:val="18"/>
        </w:rPr>
        <w:t xml:space="preserve">ие </w:t>
      </w:r>
      <w:r w:rsidR="00EC056B" w:rsidRPr="004D74BC">
        <w:rPr>
          <w:rFonts w:ascii="Arial" w:hAnsi="Arial" w:cs="Arial"/>
          <w:sz w:val="18"/>
          <w:szCs w:val="18"/>
        </w:rPr>
        <w:t xml:space="preserve">2). 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3. </w:t>
      </w:r>
      <w:r w:rsidR="00EC056B" w:rsidRPr="004D74B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EC056B" w:rsidRPr="004D74BC">
        <w:rPr>
          <w:rFonts w:ascii="Arial" w:hAnsi="Arial" w:cs="Arial"/>
          <w:sz w:val="18"/>
          <w:szCs w:val="18"/>
        </w:rPr>
        <w:t xml:space="preserve"> аварийных ситуаций устанавливается публичным акционерным обществом «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Россети</w:t>
      </w:r>
      <w:proofErr w:type="spellEnd"/>
      <w:r w:rsidR="00EC056B" w:rsidRPr="004D74B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</w:t>
      </w:r>
      <w:r w:rsidR="00EC056B" w:rsidRPr="004D74BC">
        <w:rPr>
          <w:rFonts w:ascii="Arial" w:hAnsi="Arial" w:cs="Arial"/>
          <w:sz w:val="18"/>
          <w:szCs w:val="18"/>
        </w:rPr>
        <w:t>ников</w:t>
      </w:r>
      <w:r w:rsidRPr="004D74BC">
        <w:rPr>
          <w:rFonts w:ascii="Arial" w:hAnsi="Arial" w:cs="Arial"/>
          <w:sz w:val="18"/>
          <w:szCs w:val="18"/>
        </w:rPr>
        <w:t xml:space="preserve"> </w:t>
      </w:r>
    </w:p>
    <w:p w:rsidR="00B64067" w:rsidRPr="004D74BC" w:rsidRDefault="00EC056B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</w:t>
      </w:r>
      <w:r w:rsidRPr="004D74BC">
        <w:rPr>
          <w:rFonts w:ascii="Arial" w:hAnsi="Arial" w:cs="Arial"/>
          <w:sz w:val="18"/>
          <w:szCs w:val="18"/>
        </w:rPr>
        <w:t>числе индивидуального жи</w:t>
      </w:r>
      <w:r w:rsidRPr="004D74BC">
        <w:rPr>
          <w:rFonts w:ascii="Arial" w:hAnsi="Arial" w:cs="Arial"/>
          <w:sz w:val="18"/>
          <w:szCs w:val="18"/>
        </w:rPr>
        <w:t xml:space="preserve">лищного строительства, ведения личного подсобного хозяйства, садоводства, огородничества; не превышает один год </w:t>
      </w:r>
      <w:r w:rsidR="004D74BC" w:rsidRPr="004D74BC">
        <w:rPr>
          <w:rFonts w:ascii="Arial" w:hAnsi="Arial" w:cs="Arial"/>
          <w:sz w:val="18"/>
          <w:szCs w:val="18"/>
        </w:rPr>
        <w:t>–</w:t>
      </w:r>
      <w:r w:rsidRPr="004D74BC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4. </w:t>
      </w:r>
      <w:r w:rsidR="00EC056B" w:rsidRPr="004D74B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</w:t>
      </w:r>
      <w:r w:rsidR="00EC056B" w:rsidRPr="004D74BC">
        <w:rPr>
          <w:rFonts w:ascii="Arial" w:hAnsi="Arial" w:cs="Arial"/>
          <w:sz w:val="18"/>
          <w:szCs w:val="18"/>
        </w:rPr>
        <w:t>р недвижимости.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5. </w:t>
      </w:r>
      <w:r w:rsidR="00EC056B" w:rsidRPr="004D74B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Россети</w:t>
      </w:r>
      <w:proofErr w:type="spellEnd"/>
      <w:r w:rsidR="00EC056B" w:rsidRPr="004D74BC">
        <w:rPr>
          <w:rFonts w:ascii="Arial" w:hAnsi="Arial" w:cs="Arial"/>
          <w:sz w:val="18"/>
          <w:szCs w:val="18"/>
        </w:rPr>
        <w:t xml:space="preserve"> Юг»: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5.1. </w:t>
      </w:r>
      <w:r w:rsidR="00EC056B" w:rsidRPr="004D74B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</w:t>
      </w:r>
      <w:r w:rsidR="00EC056B" w:rsidRPr="004D74BC">
        <w:rPr>
          <w:rFonts w:ascii="Arial" w:hAnsi="Arial" w:cs="Arial"/>
          <w:sz w:val="18"/>
          <w:szCs w:val="18"/>
        </w:rPr>
        <w:t>основании публичного сервитута, в сроки, предусмотренные пунктом 8 статьи 39.50 Земельного кодекса Российской Федерации.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5.2. </w:t>
      </w:r>
      <w:r w:rsidR="00EC056B" w:rsidRPr="004D74B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</w:t>
      </w:r>
      <w:r w:rsidR="00EC056B" w:rsidRPr="004D74BC">
        <w:rPr>
          <w:rFonts w:ascii="Arial" w:hAnsi="Arial" w:cs="Arial"/>
          <w:sz w:val="18"/>
          <w:szCs w:val="18"/>
        </w:rPr>
        <w:t>нтных) работ.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C056B" w:rsidRPr="004D74B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</w:t>
      </w:r>
      <w:r w:rsidR="00EC056B" w:rsidRPr="004D74BC">
        <w:rPr>
          <w:rFonts w:ascii="Arial" w:hAnsi="Arial" w:cs="Arial"/>
          <w:sz w:val="18"/>
          <w:szCs w:val="18"/>
        </w:rPr>
        <w:t>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7. </w:t>
      </w:r>
      <w:r w:rsidR="00EC056B" w:rsidRPr="004D74BC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EC056B" w:rsidRPr="004D74BC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7.1. </w:t>
      </w:r>
      <w:r w:rsidR="00EC056B" w:rsidRPr="004D74BC">
        <w:rPr>
          <w:rFonts w:ascii="Arial" w:hAnsi="Arial" w:cs="Arial"/>
          <w:sz w:val="18"/>
          <w:szCs w:val="18"/>
        </w:rPr>
        <w:t>Направить копию настоящего распоряжения администраци</w:t>
      </w:r>
      <w:r w:rsidR="00EC056B" w:rsidRPr="004D74BC">
        <w:rPr>
          <w:rFonts w:ascii="Arial" w:hAnsi="Arial" w:cs="Arial"/>
          <w:sz w:val="18"/>
          <w:szCs w:val="18"/>
        </w:rPr>
        <w:t xml:space="preserve">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C056B" w:rsidRPr="004D74BC">
        <w:rPr>
          <w:rFonts w:ascii="Arial" w:hAnsi="Arial" w:cs="Arial"/>
          <w:sz w:val="18"/>
          <w:szCs w:val="18"/>
        </w:rPr>
        <w:t>Росреестра</w:t>
      </w:r>
      <w:proofErr w:type="spellEnd"/>
      <w:r w:rsidR="00EC056B" w:rsidRPr="004D74B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7.2. </w:t>
      </w:r>
      <w:r w:rsidR="00EC056B" w:rsidRPr="004D74BC">
        <w:rPr>
          <w:rFonts w:ascii="Arial" w:hAnsi="Arial" w:cs="Arial"/>
          <w:sz w:val="18"/>
          <w:szCs w:val="18"/>
        </w:rPr>
        <w:t xml:space="preserve">Направить </w:t>
      </w:r>
      <w:r w:rsidR="004D74BC" w:rsidRPr="004D74BC">
        <w:rPr>
          <w:rFonts w:ascii="Arial" w:hAnsi="Arial" w:cs="Arial"/>
          <w:sz w:val="18"/>
          <w:szCs w:val="18"/>
        </w:rPr>
        <w:t>П</w:t>
      </w:r>
      <w:r w:rsidR="00EC056B" w:rsidRPr="004D74BC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</w:t>
      </w:r>
      <w:r w:rsidR="00EC056B" w:rsidRPr="004D74BC">
        <w:rPr>
          <w:rFonts w:ascii="Arial" w:hAnsi="Arial" w:cs="Arial"/>
          <w:sz w:val="18"/>
          <w:szCs w:val="18"/>
        </w:rPr>
        <w:t>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7.3. </w:t>
      </w:r>
      <w:r w:rsidR="00EC056B" w:rsidRPr="004D74BC">
        <w:rPr>
          <w:rFonts w:ascii="Arial" w:hAnsi="Arial" w:cs="Arial"/>
          <w:sz w:val="18"/>
          <w:szCs w:val="18"/>
        </w:rPr>
        <w:t>Внести соответствующую информацию в геоинформац</w:t>
      </w:r>
      <w:r w:rsidR="00EC056B" w:rsidRPr="004D74BC">
        <w:rPr>
          <w:rFonts w:ascii="Arial" w:hAnsi="Arial" w:cs="Arial"/>
          <w:sz w:val="18"/>
          <w:szCs w:val="18"/>
        </w:rPr>
        <w:t>ионную систему по данному объекту.</w:t>
      </w:r>
    </w:p>
    <w:p w:rsidR="00B64067" w:rsidRPr="004D74BC" w:rsidRDefault="00523BAE" w:rsidP="004D74B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4BC">
        <w:rPr>
          <w:rFonts w:ascii="Arial" w:hAnsi="Arial" w:cs="Arial"/>
          <w:sz w:val="18"/>
          <w:szCs w:val="18"/>
        </w:rPr>
        <w:t xml:space="preserve">8. </w:t>
      </w:r>
      <w:r w:rsidR="00EC056B" w:rsidRPr="004D74B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</w:t>
      </w:r>
      <w:r w:rsidR="00EC056B" w:rsidRPr="004D74BC">
        <w:rPr>
          <w:rFonts w:ascii="Arial" w:hAnsi="Arial" w:cs="Arial"/>
          <w:sz w:val="18"/>
          <w:szCs w:val="18"/>
        </w:rPr>
        <w:t xml:space="preserve">ородской округ город Астрахань» </w:t>
      </w:r>
      <w:proofErr w:type="gramStart"/>
      <w:r w:rsidR="00EC056B" w:rsidRPr="004D74BC">
        <w:rPr>
          <w:rFonts w:ascii="Arial" w:hAnsi="Arial" w:cs="Arial"/>
          <w:sz w:val="18"/>
          <w:szCs w:val="18"/>
        </w:rPr>
        <w:t>разместить</w:t>
      </w:r>
      <w:proofErr w:type="gramEnd"/>
      <w:r w:rsidR="00EC056B" w:rsidRPr="004D74B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4D74BC">
        <w:rPr>
          <w:rFonts w:ascii="Arial" w:hAnsi="Arial" w:cs="Arial"/>
          <w:sz w:val="18"/>
          <w:szCs w:val="18"/>
        </w:rPr>
        <w:t xml:space="preserve"> </w:t>
      </w:r>
      <w:r w:rsidR="00EC056B" w:rsidRPr="004D74BC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на официальном сайте администрации муниципального образования «Городской округ город </w:t>
      </w:r>
      <w:r w:rsidR="00EC056B" w:rsidRPr="004D74BC">
        <w:rPr>
          <w:rFonts w:ascii="Arial" w:hAnsi="Arial" w:cs="Arial"/>
          <w:sz w:val="18"/>
          <w:szCs w:val="18"/>
        </w:rPr>
        <w:t>Астрахань».</w:t>
      </w:r>
    </w:p>
    <w:p w:rsidR="00B64067" w:rsidRPr="004D74BC" w:rsidRDefault="00EC056B" w:rsidP="00523BAE">
      <w:pPr>
        <w:jc w:val="right"/>
        <w:rPr>
          <w:rFonts w:ascii="Arial" w:hAnsi="Arial" w:cs="Arial"/>
          <w:b/>
          <w:sz w:val="18"/>
          <w:szCs w:val="18"/>
        </w:rPr>
      </w:pPr>
      <w:r w:rsidRPr="004D74B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23BAE" w:rsidRPr="004D74BC">
        <w:rPr>
          <w:rFonts w:ascii="Arial" w:hAnsi="Arial" w:cs="Arial"/>
          <w:b/>
          <w:sz w:val="18"/>
          <w:szCs w:val="18"/>
        </w:rPr>
        <w:t xml:space="preserve"> </w:t>
      </w:r>
      <w:r w:rsidRPr="004D74BC">
        <w:rPr>
          <w:rFonts w:ascii="Arial" w:hAnsi="Arial" w:cs="Arial"/>
          <w:b/>
          <w:sz w:val="18"/>
          <w:szCs w:val="18"/>
        </w:rPr>
        <w:t>«Городской округ город</w:t>
      </w:r>
      <w:r w:rsidR="00523BAE" w:rsidRPr="004D74BC">
        <w:rPr>
          <w:rFonts w:ascii="Arial" w:hAnsi="Arial" w:cs="Arial"/>
          <w:b/>
          <w:sz w:val="18"/>
          <w:szCs w:val="18"/>
        </w:rPr>
        <w:t xml:space="preserve"> </w:t>
      </w:r>
      <w:r w:rsidRPr="004D74BC">
        <w:rPr>
          <w:rFonts w:ascii="Arial" w:hAnsi="Arial" w:cs="Arial"/>
          <w:b/>
          <w:sz w:val="18"/>
          <w:szCs w:val="18"/>
        </w:rPr>
        <w:t>Астрахань»</w:t>
      </w:r>
      <w:r w:rsidR="00523BAE" w:rsidRPr="004D74BC">
        <w:rPr>
          <w:rFonts w:ascii="Arial" w:hAnsi="Arial" w:cs="Arial"/>
          <w:b/>
          <w:sz w:val="18"/>
          <w:szCs w:val="18"/>
        </w:rPr>
        <w:t xml:space="preserve"> </w:t>
      </w:r>
      <w:r w:rsidRPr="004D74BC">
        <w:rPr>
          <w:rFonts w:ascii="Arial" w:hAnsi="Arial" w:cs="Arial"/>
          <w:b/>
          <w:sz w:val="18"/>
          <w:szCs w:val="18"/>
        </w:rPr>
        <w:t>О.А. Полумордвинов</w:t>
      </w:r>
    </w:p>
    <w:p w:rsidR="00B64067" w:rsidRPr="00523BAE" w:rsidRDefault="00B64067" w:rsidP="00523BAE"/>
    <w:p w:rsidR="00523BAE" w:rsidRPr="00523BAE" w:rsidRDefault="00523BAE"/>
    <w:sectPr w:rsidR="00523BAE" w:rsidRPr="00523BAE" w:rsidSect="004D74B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6B" w:rsidRDefault="00EC056B">
      <w:r>
        <w:separator/>
      </w:r>
    </w:p>
  </w:endnote>
  <w:endnote w:type="continuationSeparator" w:id="0">
    <w:p w:rsidR="00EC056B" w:rsidRDefault="00EC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6B" w:rsidRDefault="00EC056B"/>
  </w:footnote>
  <w:footnote w:type="continuationSeparator" w:id="0">
    <w:p w:rsidR="00EC056B" w:rsidRDefault="00EC05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45E7"/>
    <w:multiLevelType w:val="multilevel"/>
    <w:tmpl w:val="DE7CE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03443D"/>
    <w:multiLevelType w:val="multilevel"/>
    <w:tmpl w:val="42F40B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64067"/>
    <w:rsid w:val="002F1667"/>
    <w:rsid w:val="004D74BC"/>
    <w:rsid w:val="00523BAE"/>
    <w:rsid w:val="00630E02"/>
    <w:rsid w:val="00AB21E4"/>
    <w:rsid w:val="00B11B49"/>
    <w:rsid w:val="00B27593"/>
    <w:rsid w:val="00B64067"/>
    <w:rsid w:val="00EC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2023-07-14T12:41:00Z</dcterms:created>
  <dcterms:modified xsi:type="dcterms:W3CDTF">2023-07-14T12:47:00Z</dcterms:modified>
</cp:coreProperties>
</file>